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1A1716" w14:textId="7F03921B" w:rsidR="00A109FA" w:rsidRPr="004626BC" w:rsidRDefault="008152CD" w:rsidP="004626BC">
      <w:pPr>
        <w:pBdr>
          <w:top w:val="single" w:sz="24" w:space="1" w:color="17365D" w:themeColor="text2" w:themeShade="BF"/>
          <w:left w:val="single" w:sz="24" w:space="0" w:color="17365D" w:themeColor="text2" w:themeShade="BF"/>
          <w:bottom w:val="single" w:sz="24" w:space="1" w:color="17365D" w:themeColor="text2" w:themeShade="BF"/>
          <w:right w:val="single" w:sz="24" w:space="4" w:color="17365D" w:themeColor="text2" w:themeShade="BF"/>
        </w:pBdr>
        <w:ind w:left="7200"/>
        <w:jc w:val="center"/>
        <w:rPr>
          <w:rFonts w:ascii="Cambria" w:hAnsi="Cambria"/>
          <w:i/>
          <w:color w:val="0F243E" w:themeColor="text2" w:themeShade="80"/>
          <w:sz w:val="20"/>
          <w:szCs w:val="20"/>
        </w:rPr>
      </w:pPr>
      <w:bookmarkStart w:id="0" w:name="_GoBack"/>
      <w:bookmarkEnd w:id="0"/>
      <w:r w:rsidRPr="001756DE">
        <w:rPr>
          <w:rFonts w:ascii="Cambria" w:hAnsi="Cambria"/>
          <w:b/>
          <w:bCs/>
          <w:noProof/>
          <w:color w:val="0F243E" w:themeColor="text2" w:themeShade="80"/>
          <w:sz w:val="22"/>
          <w:szCs w:val="22"/>
        </w:rPr>
        <w:drawing>
          <wp:anchor distT="0" distB="0" distL="114300" distR="114300" simplePos="0" relativeHeight="251656704" behindDoc="0" locked="0" layoutInCell="1" allowOverlap="1" wp14:anchorId="703B72B0" wp14:editId="1CA3699D">
            <wp:simplePos x="0" y="0"/>
            <wp:positionH relativeFrom="column">
              <wp:posOffset>281940</wp:posOffset>
            </wp:positionH>
            <wp:positionV relativeFrom="paragraph">
              <wp:posOffset>0</wp:posOffset>
            </wp:positionV>
            <wp:extent cx="3572224" cy="1417320"/>
            <wp:effectExtent l="0" t="0" r="9525" b="0"/>
            <wp:wrapNone/>
            <wp:docPr id="8" name="Picture 8" descr="StrokeComebackLogo-Med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trokeComebackLogo-Mediu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9699" cy="1420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26BC">
        <w:rPr>
          <w:rFonts w:ascii="Cambria" w:hAnsi="Cambria"/>
          <w:b/>
          <w:bCs/>
          <w:i/>
          <w:color w:val="0F243E" w:themeColor="text2" w:themeShade="80"/>
          <w:sz w:val="22"/>
          <w:szCs w:val="22"/>
        </w:rPr>
        <w:t>V</w:t>
      </w:r>
      <w:r w:rsidR="005F73DA" w:rsidRPr="004626BC">
        <w:rPr>
          <w:rFonts w:ascii="Cambria" w:hAnsi="Cambria"/>
          <w:b/>
          <w:bCs/>
          <w:i/>
          <w:color w:val="0F243E" w:themeColor="text2" w:themeShade="80"/>
          <w:sz w:val="20"/>
          <w:szCs w:val="20"/>
        </w:rPr>
        <w:t>ienna location</w:t>
      </w:r>
      <w:r w:rsidR="005F73DA" w:rsidRPr="004626BC">
        <w:rPr>
          <w:rFonts w:ascii="Cambria" w:hAnsi="Cambria"/>
          <w:i/>
          <w:color w:val="0F243E" w:themeColor="text2" w:themeShade="80"/>
          <w:sz w:val="20"/>
          <w:szCs w:val="20"/>
        </w:rPr>
        <w:t xml:space="preserve">: </w:t>
      </w:r>
      <w:r w:rsidR="00EF676D" w:rsidRPr="004626BC">
        <w:rPr>
          <w:rFonts w:ascii="Cambria" w:hAnsi="Cambria"/>
          <w:i/>
          <w:color w:val="0F243E" w:themeColor="text2" w:themeShade="80"/>
          <w:sz w:val="20"/>
          <w:szCs w:val="20"/>
        </w:rPr>
        <w:t>145 Park Street, SE</w:t>
      </w:r>
    </w:p>
    <w:p w14:paraId="20F47EBC" w14:textId="77777777" w:rsidR="00A109FA" w:rsidRPr="004626BC" w:rsidRDefault="00EF676D" w:rsidP="004626BC">
      <w:pPr>
        <w:pBdr>
          <w:top w:val="single" w:sz="24" w:space="1" w:color="17365D" w:themeColor="text2" w:themeShade="BF"/>
          <w:left w:val="single" w:sz="24" w:space="0" w:color="17365D" w:themeColor="text2" w:themeShade="BF"/>
          <w:bottom w:val="single" w:sz="24" w:space="1" w:color="17365D" w:themeColor="text2" w:themeShade="BF"/>
          <w:right w:val="single" w:sz="24" w:space="4" w:color="17365D" w:themeColor="text2" w:themeShade="BF"/>
        </w:pBdr>
        <w:ind w:left="7200"/>
        <w:jc w:val="center"/>
        <w:rPr>
          <w:rFonts w:ascii="Cambria" w:hAnsi="Cambria"/>
          <w:i/>
          <w:color w:val="0F243E" w:themeColor="text2" w:themeShade="80"/>
          <w:sz w:val="20"/>
          <w:szCs w:val="20"/>
        </w:rPr>
      </w:pPr>
      <w:r w:rsidRPr="004626BC">
        <w:rPr>
          <w:rFonts w:ascii="Cambria" w:hAnsi="Cambria"/>
          <w:i/>
          <w:color w:val="0F243E" w:themeColor="text2" w:themeShade="80"/>
          <w:sz w:val="20"/>
          <w:szCs w:val="20"/>
        </w:rPr>
        <w:t>Vienna, Virginia 22180</w:t>
      </w:r>
    </w:p>
    <w:p w14:paraId="5EAEC0AC" w14:textId="6C246650" w:rsidR="00A109FA" w:rsidRPr="004626BC" w:rsidRDefault="00EF676D" w:rsidP="004626BC">
      <w:pPr>
        <w:pBdr>
          <w:top w:val="single" w:sz="24" w:space="1" w:color="17365D" w:themeColor="text2" w:themeShade="BF"/>
          <w:left w:val="single" w:sz="24" w:space="0" w:color="17365D" w:themeColor="text2" w:themeShade="BF"/>
          <w:bottom w:val="single" w:sz="24" w:space="1" w:color="17365D" w:themeColor="text2" w:themeShade="BF"/>
          <w:right w:val="single" w:sz="24" w:space="4" w:color="17365D" w:themeColor="text2" w:themeShade="BF"/>
        </w:pBdr>
        <w:ind w:left="7200"/>
        <w:jc w:val="center"/>
        <w:rPr>
          <w:rFonts w:ascii="Cambria" w:hAnsi="Cambria"/>
          <w:i/>
          <w:color w:val="0F243E" w:themeColor="text2" w:themeShade="80"/>
          <w:sz w:val="20"/>
          <w:szCs w:val="20"/>
        </w:rPr>
      </w:pPr>
      <w:r w:rsidRPr="004626BC">
        <w:rPr>
          <w:rFonts w:ascii="Cambria" w:hAnsi="Cambria"/>
          <w:i/>
          <w:color w:val="0F243E" w:themeColor="text2" w:themeShade="80"/>
          <w:sz w:val="20"/>
          <w:szCs w:val="20"/>
        </w:rPr>
        <w:t>703-255-5221</w:t>
      </w:r>
    </w:p>
    <w:p w14:paraId="4B7603FF" w14:textId="77A5FDBB" w:rsidR="005F73DA" w:rsidRPr="004626BC" w:rsidRDefault="005F73DA" w:rsidP="004626BC">
      <w:pPr>
        <w:pBdr>
          <w:top w:val="single" w:sz="24" w:space="1" w:color="17365D" w:themeColor="text2" w:themeShade="BF"/>
          <w:left w:val="single" w:sz="24" w:space="0" w:color="17365D" w:themeColor="text2" w:themeShade="BF"/>
          <w:bottom w:val="single" w:sz="24" w:space="1" w:color="17365D" w:themeColor="text2" w:themeShade="BF"/>
          <w:right w:val="single" w:sz="24" w:space="4" w:color="17365D" w:themeColor="text2" w:themeShade="BF"/>
        </w:pBdr>
        <w:ind w:left="7200"/>
        <w:jc w:val="center"/>
        <w:rPr>
          <w:rFonts w:ascii="Cambria" w:hAnsi="Cambria"/>
          <w:i/>
          <w:color w:val="0F243E" w:themeColor="text2" w:themeShade="80"/>
          <w:sz w:val="20"/>
          <w:szCs w:val="20"/>
        </w:rPr>
      </w:pPr>
      <w:r w:rsidRPr="004626BC">
        <w:rPr>
          <w:rFonts w:ascii="Cambria" w:hAnsi="Cambria"/>
          <w:b/>
          <w:bCs/>
          <w:i/>
          <w:color w:val="0F243E" w:themeColor="text2" w:themeShade="80"/>
          <w:sz w:val="20"/>
          <w:szCs w:val="20"/>
        </w:rPr>
        <w:t>Rockville location</w:t>
      </w:r>
      <w:r w:rsidRPr="004626BC">
        <w:rPr>
          <w:rFonts w:ascii="Cambria" w:hAnsi="Cambria"/>
          <w:i/>
          <w:color w:val="0F243E" w:themeColor="text2" w:themeShade="80"/>
          <w:sz w:val="20"/>
          <w:szCs w:val="20"/>
        </w:rPr>
        <w:t xml:space="preserve">: 50 W </w:t>
      </w:r>
      <w:proofErr w:type="spellStart"/>
      <w:r w:rsidRPr="004626BC">
        <w:rPr>
          <w:rFonts w:ascii="Cambria" w:hAnsi="Cambria"/>
          <w:i/>
          <w:color w:val="0F243E" w:themeColor="text2" w:themeShade="80"/>
          <w:sz w:val="20"/>
          <w:szCs w:val="20"/>
        </w:rPr>
        <w:t>Edmonston</w:t>
      </w:r>
      <w:proofErr w:type="spellEnd"/>
      <w:r w:rsidRPr="004626BC">
        <w:rPr>
          <w:rFonts w:ascii="Cambria" w:hAnsi="Cambria"/>
          <w:i/>
          <w:color w:val="0F243E" w:themeColor="text2" w:themeShade="80"/>
          <w:sz w:val="20"/>
          <w:szCs w:val="20"/>
        </w:rPr>
        <w:t xml:space="preserve"> Drive Suite 301</w:t>
      </w:r>
    </w:p>
    <w:p w14:paraId="3603EE8A" w14:textId="6EB2605E" w:rsidR="005F73DA" w:rsidRPr="004626BC" w:rsidRDefault="005F73DA" w:rsidP="004626BC">
      <w:pPr>
        <w:pBdr>
          <w:top w:val="single" w:sz="24" w:space="1" w:color="17365D" w:themeColor="text2" w:themeShade="BF"/>
          <w:left w:val="single" w:sz="24" w:space="0" w:color="17365D" w:themeColor="text2" w:themeShade="BF"/>
          <w:bottom w:val="single" w:sz="24" w:space="1" w:color="17365D" w:themeColor="text2" w:themeShade="BF"/>
          <w:right w:val="single" w:sz="24" w:space="4" w:color="17365D" w:themeColor="text2" w:themeShade="BF"/>
        </w:pBdr>
        <w:ind w:left="7200"/>
        <w:jc w:val="center"/>
        <w:rPr>
          <w:rFonts w:ascii="Cambria" w:hAnsi="Cambria"/>
          <w:i/>
          <w:color w:val="0F243E" w:themeColor="text2" w:themeShade="80"/>
          <w:sz w:val="20"/>
          <w:szCs w:val="20"/>
        </w:rPr>
      </w:pPr>
      <w:r w:rsidRPr="004626BC">
        <w:rPr>
          <w:rFonts w:ascii="Cambria" w:hAnsi="Cambria"/>
          <w:i/>
          <w:color w:val="0F243E" w:themeColor="text2" w:themeShade="80"/>
          <w:sz w:val="20"/>
          <w:szCs w:val="20"/>
        </w:rPr>
        <w:t>Rockville, MD 20852</w:t>
      </w:r>
    </w:p>
    <w:p w14:paraId="4C27ECD6" w14:textId="0306DBB7" w:rsidR="005F73DA" w:rsidRPr="004626BC" w:rsidRDefault="005F73DA" w:rsidP="004626BC">
      <w:pPr>
        <w:pBdr>
          <w:top w:val="single" w:sz="24" w:space="1" w:color="17365D" w:themeColor="text2" w:themeShade="BF"/>
          <w:left w:val="single" w:sz="24" w:space="0" w:color="17365D" w:themeColor="text2" w:themeShade="BF"/>
          <w:bottom w:val="single" w:sz="24" w:space="1" w:color="17365D" w:themeColor="text2" w:themeShade="BF"/>
          <w:right w:val="single" w:sz="24" w:space="4" w:color="17365D" w:themeColor="text2" w:themeShade="BF"/>
        </w:pBdr>
        <w:ind w:left="7200"/>
        <w:jc w:val="center"/>
        <w:rPr>
          <w:rFonts w:ascii="Cambria" w:hAnsi="Cambria"/>
          <w:i/>
          <w:color w:val="0F243E" w:themeColor="text2" w:themeShade="80"/>
          <w:sz w:val="20"/>
          <w:szCs w:val="20"/>
        </w:rPr>
      </w:pPr>
      <w:r w:rsidRPr="004626BC">
        <w:rPr>
          <w:rFonts w:ascii="Cambria" w:hAnsi="Cambria"/>
          <w:i/>
          <w:color w:val="0F243E" w:themeColor="text2" w:themeShade="80"/>
          <w:sz w:val="20"/>
          <w:szCs w:val="20"/>
        </w:rPr>
        <w:t>301-605-7620</w:t>
      </w:r>
    </w:p>
    <w:p w14:paraId="3927A032" w14:textId="5C300F22" w:rsidR="001756DE" w:rsidRPr="004626BC" w:rsidRDefault="001756DE" w:rsidP="004626BC">
      <w:pPr>
        <w:pBdr>
          <w:top w:val="single" w:sz="24" w:space="1" w:color="17365D" w:themeColor="text2" w:themeShade="BF"/>
          <w:left w:val="single" w:sz="24" w:space="0" w:color="17365D" w:themeColor="text2" w:themeShade="BF"/>
          <w:bottom w:val="single" w:sz="24" w:space="1" w:color="17365D" w:themeColor="text2" w:themeShade="BF"/>
          <w:right w:val="single" w:sz="24" w:space="4" w:color="17365D" w:themeColor="text2" w:themeShade="BF"/>
        </w:pBdr>
        <w:ind w:left="7200"/>
        <w:jc w:val="center"/>
        <w:rPr>
          <w:rFonts w:ascii="Cambria" w:hAnsi="Cambria"/>
          <w:i/>
          <w:color w:val="0F243E" w:themeColor="text2" w:themeShade="80"/>
          <w:sz w:val="20"/>
          <w:szCs w:val="20"/>
        </w:rPr>
      </w:pPr>
      <w:r w:rsidRPr="004626BC">
        <w:rPr>
          <w:rFonts w:ascii="Cambria" w:hAnsi="Cambria"/>
          <w:b/>
          <w:bCs/>
          <w:i/>
          <w:color w:val="0F243E" w:themeColor="text2" w:themeShade="80"/>
          <w:sz w:val="20"/>
          <w:szCs w:val="20"/>
        </w:rPr>
        <w:t>Loudoun Location</w:t>
      </w:r>
      <w:r w:rsidRPr="004626BC">
        <w:rPr>
          <w:rFonts w:ascii="Cambria" w:hAnsi="Cambria"/>
          <w:i/>
          <w:color w:val="0F243E" w:themeColor="text2" w:themeShade="80"/>
          <w:sz w:val="20"/>
          <w:szCs w:val="20"/>
        </w:rPr>
        <w:t>: 224-D Cornwall St. NW Suite 305</w:t>
      </w:r>
    </w:p>
    <w:p w14:paraId="3AC166D7" w14:textId="46E04C05" w:rsidR="001756DE" w:rsidRPr="004626BC" w:rsidRDefault="001756DE" w:rsidP="004626BC">
      <w:pPr>
        <w:pBdr>
          <w:top w:val="single" w:sz="24" w:space="1" w:color="17365D" w:themeColor="text2" w:themeShade="BF"/>
          <w:left w:val="single" w:sz="24" w:space="0" w:color="17365D" w:themeColor="text2" w:themeShade="BF"/>
          <w:bottom w:val="single" w:sz="24" w:space="1" w:color="17365D" w:themeColor="text2" w:themeShade="BF"/>
          <w:right w:val="single" w:sz="24" w:space="4" w:color="17365D" w:themeColor="text2" w:themeShade="BF"/>
        </w:pBdr>
        <w:ind w:left="7200"/>
        <w:jc w:val="center"/>
        <w:rPr>
          <w:rFonts w:ascii="Cambria" w:hAnsi="Cambria"/>
          <w:i/>
          <w:color w:val="0F243E" w:themeColor="text2" w:themeShade="80"/>
          <w:sz w:val="20"/>
          <w:szCs w:val="20"/>
        </w:rPr>
      </w:pPr>
      <w:r w:rsidRPr="004626BC">
        <w:rPr>
          <w:rFonts w:ascii="Cambria" w:hAnsi="Cambria"/>
          <w:i/>
          <w:color w:val="0F243E" w:themeColor="text2" w:themeShade="80"/>
          <w:sz w:val="20"/>
          <w:szCs w:val="20"/>
        </w:rPr>
        <w:t>Leesburg, VA 20176</w:t>
      </w:r>
    </w:p>
    <w:p w14:paraId="25D14671" w14:textId="369823B3" w:rsidR="001756DE" w:rsidRPr="004626BC" w:rsidRDefault="001756DE" w:rsidP="004626BC">
      <w:pPr>
        <w:pBdr>
          <w:top w:val="single" w:sz="24" w:space="1" w:color="17365D" w:themeColor="text2" w:themeShade="BF"/>
          <w:left w:val="single" w:sz="24" w:space="0" w:color="17365D" w:themeColor="text2" w:themeShade="BF"/>
          <w:bottom w:val="single" w:sz="24" w:space="1" w:color="17365D" w:themeColor="text2" w:themeShade="BF"/>
          <w:right w:val="single" w:sz="24" w:space="4" w:color="17365D" w:themeColor="text2" w:themeShade="BF"/>
        </w:pBdr>
        <w:ind w:left="7200"/>
        <w:jc w:val="center"/>
        <w:rPr>
          <w:rFonts w:ascii="Cambria" w:hAnsi="Cambria"/>
          <w:i/>
          <w:color w:val="0F243E" w:themeColor="text2" w:themeShade="80"/>
          <w:sz w:val="20"/>
          <w:szCs w:val="20"/>
        </w:rPr>
      </w:pPr>
      <w:r w:rsidRPr="004626BC">
        <w:rPr>
          <w:rFonts w:ascii="Cambria" w:hAnsi="Cambria"/>
          <w:i/>
          <w:color w:val="0F243E" w:themeColor="text2" w:themeShade="80"/>
          <w:sz w:val="20"/>
          <w:szCs w:val="20"/>
        </w:rPr>
        <w:t>571-919-6090</w:t>
      </w:r>
    </w:p>
    <w:p w14:paraId="7122602C" w14:textId="77777777" w:rsidR="00A109FA" w:rsidRPr="004626BC" w:rsidRDefault="00EF676D" w:rsidP="004626BC">
      <w:pPr>
        <w:pBdr>
          <w:top w:val="single" w:sz="24" w:space="1" w:color="17365D" w:themeColor="text2" w:themeShade="BF"/>
          <w:left w:val="single" w:sz="24" w:space="0" w:color="17365D" w:themeColor="text2" w:themeShade="BF"/>
          <w:bottom w:val="single" w:sz="24" w:space="1" w:color="17365D" w:themeColor="text2" w:themeShade="BF"/>
          <w:right w:val="single" w:sz="24" w:space="4" w:color="17365D" w:themeColor="text2" w:themeShade="BF"/>
        </w:pBdr>
        <w:ind w:left="7200"/>
        <w:jc w:val="center"/>
        <w:rPr>
          <w:rFonts w:ascii="Cambria" w:hAnsi="Cambria"/>
          <w:i/>
          <w:color w:val="0F243E" w:themeColor="text2" w:themeShade="80"/>
          <w:sz w:val="20"/>
          <w:szCs w:val="20"/>
        </w:rPr>
      </w:pPr>
      <w:r w:rsidRPr="004626BC">
        <w:rPr>
          <w:rFonts w:ascii="Cambria" w:hAnsi="Cambria"/>
          <w:i/>
          <w:color w:val="0F243E" w:themeColor="text2" w:themeShade="80"/>
          <w:sz w:val="20"/>
          <w:szCs w:val="20"/>
        </w:rPr>
        <w:t xml:space="preserve">www.strokecomebackcenter.org </w:t>
      </w:r>
    </w:p>
    <w:p w14:paraId="4ED06215" w14:textId="77777777" w:rsidR="00A109FA" w:rsidRPr="008152CD" w:rsidRDefault="008152CD" w:rsidP="00A109FA">
      <w:pPr>
        <w:tabs>
          <w:tab w:val="left" w:pos="1620"/>
          <w:tab w:val="left" w:pos="1800"/>
        </w:tabs>
        <w:ind w:right="360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5EE441DB" wp14:editId="75BF66BE">
            <wp:simplePos x="0" y="0"/>
            <wp:positionH relativeFrom="margin">
              <wp:posOffset>7023735</wp:posOffset>
            </wp:positionH>
            <wp:positionV relativeFrom="paragraph">
              <wp:posOffset>172720</wp:posOffset>
            </wp:positionV>
            <wp:extent cx="2200910" cy="1645920"/>
            <wp:effectExtent l="38100" t="38100" r="46990" b="30480"/>
            <wp:wrapNone/>
            <wp:docPr id="9" name="Picture 9" descr="C:\Users\User\Pictures\SCC outdoor 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Pictures\SCC outdoor phot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910" cy="1645920"/>
                    </a:xfrm>
                    <a:prstGeom prst="rect">
                      <a:avLst/>
                    </a:prstGeom>
                    <a:noFill/>
                    <a:ln w="38100" cmpd="sng">
                      <a:solidFill>
                        <a:schemeClr val="tx2">
                          <a:lumMod val="75000"/>
                          <a:lumOff val="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4FA143" w14:textId="432E5663" w:rsidR="00A109FA" w:rsidRPr="000E42BA" w:rsidRDefault="00EF676D" w:rsidP="00A109FA">
      <w:pPr>
        <w:tabs>
          <w:tab w:val="left" w:pos="1620"/>
          <w:tab w:val="left" w:pos="1800"/>
        </w:tabs>
        <w:ind w:right="3600"/>
        <w:jc w:val="both"/>
        <w:rPr>
          <w:rFonts w:ascii="Cambria" w:hAnsi="Cambria"/>
          <w:sz w:val="26"/>
          <w:szCs w:val="26"/>
        </w:rPr>
      </w:pPr>
      <w:r w:rsidRPr="000E42BA">
        <w:rPr>
          <w:rFonts w:ascii="Cambria" w:hAnsi="Cambria"/>
          <w:sz w:val="26"/>
          <w:szCs w:val="26"/>
        </w:rPr>
        <w:t>WHO</w:t>
      </w:r>
      <w:r w:rsidRPr="000E42BA">
        <w:rPr>
          <w:rFonts w:ascii="Cambria" w:hAnsi="Cambria"/>
          <w:sz w:val="26"/>
          <w:szCs w:val="26"/>
        </w:rPr>
        <w:tab/>
        <w:t xml:space="preserve">We are a non-profit </w:t>
      </w:r>
      <w:r w:rsidR="00187C23" w:rsidRPr="000E42BA">
        <w:rPr>
          <w:rFonts w:ascii="Cambria" w:hAnsi="Cambria"/>
          <w:sz w:val="26"/>
          <w:szCs w:val="26"/>
        </w:rPr>
        <w:t xml:space="preserve">community-based organization located in Vienna, </w:t>
      </w:r>
      <w:proofErr w:type="gramStart"/>
      <w:r w:rsidR="00187C23" w:rsidRPr="000E42BA">
        <w:rPr>
          <w:rFonts w:ascii="Cambria" w:hAnsi="Cambria"/>
          <w:sz w:val="26"/>
          <w:szCs w:val="26"/>
        </w:rPr>
        <w:t>Virginia</w:t>
      </w:r>
      <w:r w:rsidR="001756DE">
        <w:rPr>
          <w:rFonts w:ascii="Cambria" w:hAnsi="Cambria"/>
          <w:sz w:val="26"/>
          <w:szCs w:val="26"/>
        </w:rPr>
        <w:t>.</w:t>
      </w:r>
      <w:proofErr w:type="gramEnd"/>
      <w:r w:rsidR="005F73DA" w:rsidRPr="000E42BA">
        <w:rPr>
          <w:rFonts w:ascii="Cambria" w:hAnsi="Cambria"/>
          <w:sz w:val="26"/>
          <w:szCs w:val="26"/>
        </w:rPr>
        <w:t xml:space="preserve"> Rockville, MD</w:t>
      </w:r>
      <w:r w:rsidR="001756DE">
        <w:rPr>
          <w:rFonts w:ascii="Cambria" w:hAnsi="Cambria"/>
          <w:sz w:val="26"/>
          <w:szCs w:val="26"/>
        </w:rPr>
        <w:t xml:space="preserve"> and Leesburg, VA</w:t>
      </w:r>
      <w:r w:rsidR="00187C23" w:rsidRPr="000E42BA">
        <w:rPr>
          <w:rFonts w:ascii="Cambria" w:hAnsi="Cambria"/>
          <w:sz w:val="26"/>
          <w:szCs w:val="26"/>
        </w:rPr>
        <w:t xml:space="preserve">. </w:t>
      </w:r>
      <w:r w:rsidRPr="000E42BA">
        <w:rPr>
          <w:rFonts w:ascii="Cambria" w:hAnsi="Cambria"/>
          <w:sz w:val="26"/>
          <w:szCs w:val="26"/>
        </w:rPr>
        <w:t xml:space="preserve">Our members are made up of a diverse group of stroke </w:t>
      </w:r>
      <w:r w:rsidR="00187C23" w:rsidRPr="000E42BA">
        <w:rPr>
          <w:rFonts w:ascii="Cambria" w:hAnsi="Cambria"/>
          <w:sz w:val="26"/>
          <w:szCs w:val="26"/>
        </w:rPr>
        <w:t xml:space="preserve">and brain trauma </w:t>
      </w:r>
      <w:r w:rsidRPr="000E42BA">
        <w:rPr>
          <w:rFonts w:ascii="Cambria" w:hAnsi="Cambria"/>
          <w:sz w:val="26"/>
          <w:szCs w:val="26"/>
        </w:rPr>
        <w:t>survivors of all ages – 25 to 85</w:t>
      </w:r>
      <w:r w:rsidR="00187C23" w:rsidRPr="000E42BA">
        <w:rPr>
          <w:rFonts w:ascii="Cambria" w:hAnsi="Cambria"/>
          <w:sz w:val="26"/>
          <w:szCs w:val="26"/>
        </w:rPr>
        <w:t xml:space="preserve"> years old! </w:t>
      </w:r>
    </w:p>
    <w:p w14:paraId="28EA54D1" w14:textId="77777777" w:rsidR="00A109FA" w:rsidRPr="000E42BA" w:rsidRDefault="004626BC" w:rsidP="00A109FA">
      <w:pPr>
        <w:tabs>
          <w:tab w:val="left" w:pos="1620"/>
          <w:tab w:val="left" w:pos="1800"/>
          <w:tab w:val="left" w:pos="2880"/>
        </w:tabs>
        <w:ind w:right="3600"/>
        <w:jc w:val="both"/>
        <w:rPr>
          <w:rFonts w:ascii="Cambria" w:hAnsi="Cambria"/>
          <w:sz w:val="26"/>
          <w:szCs w:val="26"/>
        </w:rPr>
      </w:pPr>
    </w:p>
    <w:p w14:paraId="40C4A8B9" w14:textId="3977CE96" w:rsidR="00A109FA" w:rsidRPr="000E42BA" w:rsidRDefault="00EF676D" w:rsidP="00A109FA">
      <w:pPr>
        <w:tabs>
          <w:tab w:val="left" w:pos="300"/>
          <w:tab w:val="left" w:pos="1620"/>
          <w:tab w:val="left" w:pos="1800"/>
        </w:tabs>
        <w:ind w:right="3600"/>
        <w:jc w:val="both"/>
        <w:rPr>
          <w:rFonts w:ascii="Cambria" w:hAnsi="Cambria"/>
          <w:sz w:val="26"/>
          <w:szCs w:val="26"/>
        </w:rPr>
      </w:pPr>
      <w:r w:rsidRPr="000E42BA">
        <w:rPr>
          <w:rFonts w:ascii="Cambria" w:hAnsi="Cambria"/>
          <w:sz w:val="26"/>
          <w:szCs w:val="26"/>
        </w:rPr>
        <w:t>WHAT</w:t>
      </w:r>
      <w:r w:rsidRPr="000E42BA">
        <w:rPr>
          <w:rFonts w:ascii="Cambria" w:hAnsi="Cambria"/>
          <w:sz w:val="26"/>
          <w:szCs w:val="26"/>
        </w:rPr>
        <w:tab/>
        <w:t xml:space="preserve">We provide affordable long-term communication </w:t>
      </w:r>
      <w:r w:rsidR="00187C23" w:rsidRPr="000E42BA">
        <w:rPr>
          <w:rFonts w:ascii="Cambria" w:hAnsi="Cambria"/>
          <w:sz w:val="26"/>
          <w:szCs w:val="26"/>
        </w:rPr>
        <w:t xml:space="preserve">and exercise classes </w:t>
      </w:r>
      <w:r w:rsidRPr="000E42BA">
        <w:rPr>
          <w:rFonts w:ascii="Cambria" w:hAnsi="Cambria"/>
          <w:sz w:val="26"/>
          <w:szCs w:val="26"/>
        </w:rPr>
        <w:t xml:space="preserve">for stroke </w:t>
      </w:r>
      <w:r w:rsidR="00187C23" w:rsidRPr="000E42BA">
        <w:rPr>
          <w:rFonts w:ascii="Cambria" w:hAnsi="Cambria"/>
          <w:sz w:val="26"/>
          <w:szCs w:val="26"/>
        </w:rPr>
        <w:t xml:space="preserve">and brain trauma survivors. </w:t>
      </w:r>
      <w:r w:rsidRPr="000E42BA">
        <w:rPr>
          <w:rFonts w:ascii="Cambria" w:hAnsi="Cambria"/>
          <w:sz w:val="26"/>
          <w:szCs w:val="26"/>
        </w:rPr>
        <w:t xml:space="preserve">We offer a wide variety of </w:t>
      </w:r>
      <w:r w:rsidR="00187C23" w:rsidRPr="000E42BA">
        <w:rPr>
          <w:rFonts w:ascii="Cambria" w:hAnsi="Cambria"/>
          <w:sz w:val="26"/>
          <w:szCs w:val="26"/>
        </w:rPr>
        <w:t>classes</w:t>
      </w:r>
      <w:r w:rsidRPr="000E42BA">
        <w:rPr>
          <w:rFonts w:ascii="Cambria" w:hAnsi="Cambria"/>
          <w:sz w:val="26"/>
          <w:szCs w:val="26"/>
        </w:rPr>
        <w:t xml:space="preserve"> to meet the individual needs of our members, along with social programs and ca</w:t>
      </w:r>
      <w:r w:rsidR="00187C23" w:rsidRPr="000E42BA">
        <w:rPr>
          <w:rFonts w:ascii="Cambria" w:hAnsi="Cambria"/>
          <w:sz w:val="26"/>
          <w:szCs w:val="26"/>
        </w:rPr>
        <w:t xml:space="preserve">regiver support. </w:t>
      </w:r>
      <w:r w:rsidRPr="000E42BA">
        <w:rPr>
          <w:rFonts w:ascii="Cambria" w:hAnsi="Cambria"/>
          <w:sz w:val="26"/>
          <w:szCs w:val="26"/>
        </w:rPr>
        <w:t xml:space="preserve">Our fees are </w:t>
      </w:r>
      <w:r w:rsidR="001756DE" w:rsidRPr="000E42BA">
        <w:rPr>
          <w:rFonts w:ascii="Cambria" w:hAnsi="Cambria"/>
          <w:sz w:val="26"/>
          <w:szCs w:val="26"/>
        </w:rPr>
        <w:t>affordable,</w:t>
      </w:r>
      <w:r w:rsidRPr="000E42BA">
        <w:rPr>
          <w:rFonts w:ascii="Cambria" w:hAnsi="Cambria"/>
          <w:sz w:val="26"/>
          <w:szCs w:val="26"/>
        </w:rPr>
        <w:t xml:space="preserve"> and we have a </w:t>
      </w:r>
      <w:r w:rsidR="00187C23" w:rsidRPr="000E42BA">
        <w:rPr>
          <w:rFonts w:ascii="Cambria" w:hAnsi="Cambria"/>
          <w:sz w:val="26"/>
          <w:szCs w:val="26"/>
        </w:rPr>
        <w:t xml:space="preserve">sliding scale based on family income. </w:t>
      </w:r>
      <w:r w:rsidRPr="000E42BA">
        <w:rPr>
          <w:rFonts w:ascii="Cambria" w:hAnsi="Cambria"/>
          <w:sz w:val="26"/>
          <w:szCs w:val="26"/>
        </w:rPr>
        <w:t>No one is ever turned away for inability to pay.</w:t>
      </w:r>
    </w:p>
    <w:p w14:paraId="53899008" w14:textId="77777777" w:rsidR="00A109FA" w:rsidRPr="000E42BA" w:rsidRDefault="004626BC" w:rsidP="00A109FA">
      <w:pPr>
        <w:tabs>
          <w:tab w:val="left" w:pos="1620"/>
          <w:tab w:val="left" w:pos="1800"/>
        </w:tabs>
        <w:ind w:right="3600"/>
        <w:jc w:val="both"/>
        <w:rPr>
          <w:rFonts w:ascii="Cambria" w:hAnsi="Cambria"/>
          <w:sz w:val="26"/>
          <w:szCs w:val="26"/>
        </w:rPr>
      </w:pPr>
    </w:p>
    <w:p w14:paraId="5F67600A" w14:textId="443D1221" w:rsidR="00A109FA" w:rsidRPr="000E42BA" w:rsidRDefault="004626BC" w:rsidP="00A109FA">
      <w:pPr>
        <w:tabs>
          <w:tab w:val="left" w:pos="1620"/>
          <w:tab w:val="left" w:pos="1800"/>
        </w:tabs>
        <w:ind w:right="3600"/>
        <w:jc w:val="both"/>
        <w:rPr>
          <w:rFonts w:ascii="Cambria" w:hAnsi="Cambria"/>
          <w:sz w:val="26"/>
          <w:szCs w:val="26"/>
        </w:rPr>
      </w:pPr>
      <w:r w:rsidRPr="000E42BA">
        <w:rPr>
          <w:rFonts w:ascii="Cambria" w:hAnsi="Cambria"/>
          <w:noProof/>
          <w:sz w:val="26"/>
          <w:szCs w:val="26"/>
        </w:rPr>
        <w:drawing>
          <wp:anchor distT="0" distB="0" distL="114300" distR="114300" simplePos="0" relativeHeight="251658752" behindDoc="0" locked="0" layoutInCell="1" allowOverlap="1" wp14:anchorId="4AD56E59" wp14:editId="4C7E193F">
            <wp:simplePos x="0" y="0"/>
            <wp:positionH relativeFrom="column">
              <wp:posOffset>7046595</wp:posOffset>
            </wp:positionH>
            <wp:positionV relativeFrom="paragraph">
              <wp:posOffset>185420</wp:posOffset>
            </wp:positionV>
            <wp:extent cx="2200275" cy="1647825"/>
            <wp:effectExtent l="38100" t="38100" r="47625" b="47625"/>
            <wp:wrapNone/>
            <wp:docPr id="11" name="Picture 11" descr="C:\Users\User\Dropbox (Stroke Comeback)\Stroke Comeback Team Folder\Website Photos\Copy of IMG_04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Dropbox (Stroke Comeback)\Stroke Comeback Team Folder\Website Photos\Copy of IMG_041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647825"/>
                    </a:xfrm>
                    <a:prstGeom prst="rect">
                      <a:avLst/>
                    </a:prstGeom>
                    <a:noFill/>
                    <a:ln w="38100" cmpd="sng">
                      <a:solidFill>
                        <a:schemeClr val="tx2">
                          <a:lumMod val="75000"/>
                          <a:lumOff val="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676D" w:rsidRPr="000E42BA">
        <w:rPr>
          <w:rFonts w:ascii="Cambria" w:hAnsi="Cambria"/>
          <w:sz w:val="26"/>
          <w:szCs w:val="26"/>
        </w:rPr>
        <w:t>WHEN</w:t>
      </w:r>
      <w:r w:rsidR="00EF676D" w:rsidRPr="000E42BA">
        <w:rPr>
          <w:rFonts w:ascii="Cambria" w:hAnsi="Cambria"/>
          <w:sz w:val="26"/>
          <w:szCs w:val="26"/>
        </w:rPr>
        <w:tab/>
      </w:r>
      <w:r w:rsidR="00187C23" w:rsidRPr="000E42BA">
        <w:rPr>
          <w:rFonts w:ascii="Cambria" w:hAnsi="Cambria"/>
          <w:sz w:val="26"/>
          <w:szCs w:val="26"/>
        </w:rPr>
        <w:t>Classes</w:t>
      </w:r>
      <w:r w:rsidR="00EF676D" w:rsidRPr="000E42BA">
        <w:rPr>
          <w:rFonts w:ascii="Cambria" w:hAnsi="Cambria"/>
          <w:sz w:val="26"/>
          <w:szCs w:val="26"/>
        </w:rPr>
        <w:t xml:space="preserve"> are of</w:t>
      </w:r>
      <w:r>
        <w:rPr>
          <w:rFonts w:ascii="Cambria" w:hAnsi="Cambria"/>
          <w:sz w:val="26"/>
          <w:szCs w:val="26"/>
        </w:rPr>
        <w:t>fered throughout the week, Monday through Friday</w:t>
      </w:r>
      <w:r w:rsidR="00187C23" w:rsidRPr="000E42BA">
        <w:rPr>
          <w:rFonts w:ascii="Cambria" w:hAnsi="Cambria"/>
          <w:sz w:val="26"/>
          <w:szCs w:val="26"/>
        </w:rPr>
        <w:t xml:space="preserve">. </w:t>
      </w:r>
      <w:r w:rsidR="00EF676D" w:rsidRPr="000E42BA">
        <w:rPr>
          <w:rFonts w:ascii="Cambria" w:hAnsi="Cambria"/>
          <w:sz w:val="26"/>
          <w:szCs w:val="26"/>
        </w:rPr>
        <w:t xml:space="preserve">Our </w:t>
      </w:r>
      <w:r w:rsidR="00187C23" w:rsidRPr="000E42BA">
        <w:rPr>
          <w:rFonts w:ascii="Cambria" w:hAnsi="Cambria"/>
          <w:sz w:val="26"/>
          <w:szCs w:val="26"/>
        </w:rPr>
        <w:t>program</w:t>
      </w:r>
      <w:r w:rsidR="00EF676D" w:rsidRPr="000E42BA">
        <w:rPr>
          <w:rFonts w:ascii="Cambria" w:hAnsi="Cambria"/>
          <w:sz w:val="26"/>
          <w:szCs w:val="26"/>
        </w:rPr>
        <w:t>s run in 9-week sessions, allowing us to modify our schedule to meet the changing needs of members.</w:t>
      </w:r>
    </w:p>
    <w:p w14:paraId="1BDC575F" w14:textId="77777777" w:rsidR="00A109FA" w:rsidRPr="000E42BA" w:rsidRDefault="004626BC" w:rsidP="00A109FA">
      <w:pPr>
        <w:tabs>
          <w:tab w:val="left" w:pos="1620"/>
          <w:tab w:val="left" w:pos="1800"/>
        </w:tabs>
        <w:ind w:right="3600"/>
        <w:jc w:val="both"/>
        <w:rPr>
          <w:rFonts w:ascii="Cambria" w:hAnsi="Cambria"/>
          <w:sz w:val="26"/>
          <w:szCs w:val="26"/>
        </w:rPr>
      </w:pPr>
    </w:p>
    <w:p w14:paraId="6F109506" w14:textId="05BE128B" w:rsidR="00A109FA" w:rsidRPr="000E42BA" w:rsidRDefault="00EF676D" w:rsidP="00A109FA">
      <w:pPr>
        <w:tabs>
          <w:tab w:val="left" w:pos="1620"/>
          <w:tab w:val="left" w:pos="1800"/>
        </w:tabs>
        <w:ind w:right="3600"/>
        <w:jc w:val="both"/>
        <w:rPr>
          <w:rFonts w:ascii="Cambria" w:hAnsi="Cambria"/>
          <w:sz w:val="26"/>
          <w:szCs w:val="26"/>
        </w:rPr>
      </w:pPr>
      <w:r w:rsidRPr="000E42BA">
        <w:rPr>
          <w:rFonts w:ascii="Cambria" w:hAnsi="Cambria"/>
          <w:sz w:val="26"/>
          <w:szCs w:val="26"/>
        </w:rPr>
        <w:t>WHERE</w:t>
      </w:r>
      <w:r w:rsidRPr="000E42BA">
        <w:rPr>
          <w:rFonts w:ascii="Cambria" w:hAnsi="Cambria"/>
          <w:sz w:val="26"/>
          <w:szCs w:val="26"/>
        </w:rPr>
        <w:tab/>
        <w:t xml:space="preserve">We </w:t>
      </w:r>
      <w:r w:rsidR="005F73DA" w:rsidRPr="000E42BA">
        <w:rPr>
          <w:rFonts w:ascii="Cambria" w:hAnsi="Cambria"/>
          <w:sz w:val="26"/>
          <w:szCs w:val="26"/>
        </w:rPr>
        <w:t xml:space="preserve">now have </w:t>
      </w:r>
      <w:r w:rsidR="001756DE">
        <w:rPr>
          <w:rFonts w:ascii="Cambria" w:hAnsi="Cambria"/>
          <w:sz w:val="26"/>
          <w:szCs w:val="26"/>
        </w:rPr>
        <w:t>three</w:t>
      </w:r>
      <w:r w:rsidR="005F73DA" w:rsidRPr="000E42BA">
        <w:rPr>
          <w:rFonts w:ascii="Cambria" w:hAnsi="Cambria"/>
          <w:sz w:val="26"/>
          <w:szCs w:val="26"/>
        </w:rPr>
        <w:t xml:space="preserve"> </w:t>
      </w:r>
      <w:r w:rsidR="001756DE">
        <w:rPr>
          <w:rFonts w:ascii="Cambria" w:hAnsi="Cambria"/>
          <w:sz w:val="26"/>
          <w:szCs w:val="26"/>
        </w:rPr>
        <w:t xml:space="preserve">brick and mortar </w:t>
      </w:r>
      <w:r w:rsidR="005F73DA" w:rsidRPr="000E42BA">
        <w:rPr>
          <w:rFonts w:ascii="Cambria" w:hAnsi="Cambria"/>
          <w:sz w:val="26"/>
          <w:szCs w:val="26"/>
        </w:rPr>
        <w:t>locations.  We are i</w:t>
      </w:r>
      <w:r w:rsidRPr="000E42BA">
        <w:rPr>
          <w:rFonts w:ascii="Cambria" w:hAnsi="Cambria"/>
          <w:sz w:val="26"/>
          <w:szCs w:val="26"/>
        </w:rPr>
        <w:t>n the heart of Vienna, near the intersection</w:t>
      </w:r>
      <w:r w:rsidR="00187C23" w:rsidRPr="000E42BA">
        <w:rPr>
          <w:rFonts w:ascii="Cambria" w:hAnsi="Cambria"/>
          <w:sz w:val="26"/>
          <w:szCs w:val="26"/>
        </w:rPr>
        <w:t xml:space="preserve"> of Route 123 and Park Street. </w:t>
      </w:r>
      <w:r w:rsidR="005F73DA" w:rsidRPr="000E42BA">
        <w:rPr>
          <w:rFonts w:ascii="Cambria" w:hAnsi="Cambria"/>
          <w:sz w:val="26"/>
          <w:szCs w:val="26"/>
        </w:rPr>
        <w:t xml:space="preserve">Our Rockville location is near the intersection of W </w:t>
      </w:r>
      <w:proofErr w:type="spellStart"/>
      <w:r w:rsidR="005F73DA" w:rsidRPr="000E42BA">
        <w:rPr>
          <w:rFonts w:ascii="Cambria" w:hAnsi="Cambria"/>
          <w:sz w:val="26"/>
          <w:szCs w:val="26"/>
        </w:rPr>
        <w:t>Edmonston</w:t>
      </w:r>
      <w:proofErr w:type="spellEnd"/>
      <w:r w:rsidR="005F73DA" w:rsidRPr="000E42BA">
        <w:rPr>
          <w:rFonts w:ascii="Cambria" w:hAnsi="Cambria"/>
          <w:sz w:val="26"/>
          <w:szCs w:val="26"/>
        </w:rPr>
        <w:t xml:space="preserve"> </w:t>
      </w:r>
      <w:r w:rsidR="000E42BA">
        <w:rPr>
          <w:rFonts w:ascii="Cambria" w:hAnsi="Cambria"/>
          <w:sz w:val="26"/>
          <w:szCs w:val="26"/>
        </w:rPr>
        <w:t xml:space="preserve">Drive </w:t>
      </w:r>
      <w:r w:rsidR="005F73DA" w:rsidRPr="000E42BA">
        <w:rPr>
          <w:rFonts w:ascii="Cambria" w:hAnsi="Cambria"/>
          <w:sz w:val="26"/>
          <w:szCs w:val="26"/>
        </w:rPr>
        <w:t xml:space="preserve">and Rockville Pike. </w:t>
      </w:r>
      <w:r w:rsidR="004626BC">
        <w:rPr>
          <w:rFonts w:ascii="Cambria" w:hAnsi="Cambria"/>
          <w:sz w:val="26"/>
          <w:szCs w:val="26"/>
        </w:rPr>
        <w:t xml:space="preserve"> Our Leesburg location is in the heart of Leesburg near Cornwall St. and Market St. W.</w:t>
      </w:r>
    </w:p>
    <w:p w14:paraId="6A320C40" w14:textId="531013FF" w:rsidR="00A109FA" w:rsidRPr="000E42BA" w:rsidRDefault="004626BC" w:rsidP="00A109FA">
      <w:pPr>
        <w:tabs>
          <w:tab w:val="left" w:pos="1620"/>
          <w:tab w:val="left" w:pos="1800"/>
        </w:tabs>
        <w:ind w:right="3600"/>
        <w:jc w:val="both"/>
        <w:rPr>
          <w:rFonts w:ascii="Cambria" w:hAnsi="Cambria"/>
          <w:sz w:val="26"/>
          <w:szCs w:val="26"/>
        </w:rPr>
      </w:pPr>
    </w:p>
    <w:p w14:paraId="1D0CE3DF" w14:textId="2ADC0CC2" w:rsidR="00A109FA" w:rsidRPr="000E42BA" w:rsidRDefault="000E42BA" w:rsidP="00A109FA">
      <w:pPr>
        <w:tabs>
          <w:tab w:val="left" w:pos="1620"/>
          <w:tab w:val="left" w:pos="1800"/>
        </w:tabs>
        <w:ind w:right="3600"/>
        <w:jc w:val="both"/>
        <w:rPr>
          <w:rFonts w:ascii="Cambria" w:hAnsi="Cambria"/>
          <w:sz w:val="26"/>
          <w:szCs w:val="26"/>
        </w:rPr>
      </w:pPr>
      <w:r w:rsidRPr="000E42BA">
        <w:rPr>
          <w:rFonts w:ascii="Cambria" w:hAnsi="Cambria"/>
          <w:noProof/>
          <w:sz w:val="26"/>
          <w:szCs w:val="26"/>
        </w:rPr>
        <w:drawing>
          <wp:anchor distT="0" distB="0" distL="114300" distR="114300" simplePos="0" relativeHeight="251656192" behindDoc="0" locked="0" layoutInCell="1" allowOverlap="1" wp14:anchorId="3F491795" wp14:editId="51870337">
            <wp:simplePos x="0" y="0"/>
            <wp:positionH relativeFrom="column">
              <wp:posOffset>7024370</wp:posOffset>
            </wp:positionH>
            <wp:positionV relativeFrom="paragraph">
              <wp:posOffset>357505</wp:posOffset>
            </wp:positionV>
            <wp:extent cx="2200275" cy="1647825"/>
            <wp:effectExtent l="38100" t="38100" r="47625" b="47625"/>
            <wp:wrapNone/>
            <wp:docPr id="10" name="Picture 10" descr="C:\Users\User\Pictures\photo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Pictures\photo (6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647825"/>
                    </a:xfrm>
                    <a:prstGeom prst="rect">
                      <a:avLst/>
                    </a:prstGeom>
                    <a:noFill/>
                    <a:ln w="38100" cmpd="sng">
                      <a:solidFill>
                        <a:schemeClr val="tx2">
                          <a:lumMod val="75000"/>
                          <a:lumOff val="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676D" w:rsidRPr="000E42BA">
        <w:rPr>
          <w:rFonts w:ascii="Cambria" w:hAnsi="Cambria"/>
          <w:sz w:val="26"/>
          <w:szCs w:val="26"/>
        </w:rPr>
        <w:t>WHY</w:t>
      </w:r>
      <w:r w:rsidR="00EF676D" w:rsidRPr="000E42BA">
        <w:rPr>
          <w:rFonts w:ascii="Cambria" w:hAnsi="Cambria"/>
          <w:sz w:val="26"/>
          <w:szCs w:val="26"/>
        </w:rPr>
        <w:tab/>
        <w:t xml:space="preserve">Research indicates that stroke </w:t>
      </w:r>
      <w:r w:rsidR="00187C23" w:rsidRPr="000E42BA">
        <w:rPr>
          <w:rFonts w:ascii="Cambria" w:hAnsi="Cambria"/>
          <w:sz w:val="26"/>
          <w:szCs w:val="26"/>
        </w:rPr>
        <w:t xml:space="preserve">and brain trauma </w:t>
      </w:r>
      <w:r w:rsidR="00EF676D" w:rsidRPr="000E42BA">
        <w:rPr>
          <w:rFonts w:ascii="Cambria" w:hAnsi="Cambria"/>
          <w:sz w:val="26"/>
          <w:szCs w:val="26"/>
        </w:rPr>
        <w:t>survivors can continue to improve ov</w:t>
      </w:r>
      <w:r w:rsidR="00187C23" w:rsidRPr="000E42BA">
        <w:rPr>
          <w:rFonts w:ascii="Cambria" w:hAnsi="Cambria"/>
          <w:sz w:val="26"/>
          <w:szCs w:val="26"/>
        </w:rPr>
        <w:t xml:space="preserve">er many years. </w:t>
      </w:r>
      <w:r w:rsidR="00EF676D" w:rsidRPr="000E42BA">
        <w:rPr>
          <w:rFonts w:ascii="Cambria" w:hAnsi="Cambria"/>
          <w:sz w:val="26"/>
          <w:szCs w:val="26"/>
        </w:rPr>
        <w:t>We believe that these individuals deserve the right to express themselves and to become reinvested in life.</w:t>
      </w:r>
    </w:p>
    <w:p w14:paraId="128E95B7" w14:textId="77777777" w:rsidR="00A109FA" w:rsidRPr="000E42BA" w:rsidRDefault="004626BC" w:rsidP="00A109FA">
      <w:pPr>
        <w:tabs>
          <w:tab w:val="left" w:pos="1620"/>
          <w:tab w:val="left" w:pos="1800"/>
        </w:tabs>
        <w:ind w:right="3600"/>
        <w:jc w:val="both"/>
        <w:rPr>
          <w:rFonts w:ascii="Cambria" w:hAnsi="Cambria"/>
          <w:sz w:val="26"/>
          <w:szCs w:val="26"/>
        </w:rPr>
      </w:pPr>
    </w:p>
    <w:p w14:paraId="03124DB3" w14:textId="68378FC9" w:rsidR="00A109FA" w:rsidRPr="000E42BA" w:rsidRDefault="00EF676D" w:rsidP="00A109FA">
      <w:pPr>
        <w:tabs>
          <w:tab w:val="left" w:pos="1620"/>
          <w:tab w:val="left" w:pos="1800"/>
        </w:tabs>
        <w:ind w:right="3600"/>
        <w:jc w:val="both"/>
        <w:rPr>
          <w:rFonts w:ascii="Cambria" w:hAnsi="Cambria"/>
          <w:sz w:val="26"/>
          <w:szCs w:val="26"/>
        </w:rPr>
      </w:pPr>
      <w:r w:rsidRPr="000E42BA">
        <w:rPr>
          <w:rFonts w:ascii="Cambria" w:hAnsi="Cambria"/>
          <w:sz w:val="26"/>
          <w:szCs w:val="26"/>
        </w:rPr>
        <w:t>HOW</w:t>
      </w:r>
      <w:r w:rsidRPr="000E42BA">
        <w:rPr>
          <w:rFonts w:ascii="Cambria" w:hAnsi="Cambria"/>
          <w:sz w:val="26"/>
          <w:szCs w:val="26"/>
        </w:rPr>
        <w:tab/>
        <w:t>Please visit our</w:t>
      </w:r>
      <w:r w:rsidR="00187C23" w:rsidRPr="000E42BA">
        <w:rPr>
          <w:rFonts w:ascii="Cambria" w:hAnsi="Cambria"/>
          <w:sz w:val="26"/>
          <w:szCs w:val="26"/>
        </w:rPr>
        <w:t xml:space="preserve"> website for more information. An initial meeting with one of our professionals </w:t>
      </w:r>
      <w:r w:rsidR="001756DE" w:rsidRPr="000E42BA">
        <w:rPr>
          <w:rFonts w:ascii="Cambria" w:hAnsi="Cambria"/>
          <w:sz w:val="26"/>
          <w:szCs w:val="26"/>
        </w:rPr>
        <w:t>introduces</w:t>
      </w:r>
      <w:r w:rsidR="00187C23" w:rsidRPr="000E42BA">
        <w:rPr>
          <w:rFonts w:ascii="Cambria" w:hAnsi="Cambria"/>
          <w:sz w:val="26"/>
          <w:szCs w:val="26"/>
        </w:rPr>
        <w:t xml:space="preserve"> our community and </w:t>
      </w:r>
      <w:r w:rsidRPr="000E42BA">
        <w:rPr>
          <w:rFonts w:ascii="Cambria" w:hAnsi="Cambria"/>
          <w:sz w:val="26"/>
          <w:szCs w:val="26"/>
        </w:rPr>
        <w:t>offer</w:t>
      </w:r>
      <w:r w:rsidR="00187C23" w:rsidRPr="000E42BA">
        <w:rPr>
          <w:rFonts w:ascii="Cambria" w:hAnsi="Cambria"/>
          <w:sz w:val="26"/>
          <w:szCs w:val="26"/>
        </w:rPr>
        <w:t>s</w:t>
      </w:r>
      <w:r w:rsidRPr="000E42BA">
        <w:rPr>
          <w:rFonts w:ascii="Cambria" w:hAnsi="Cambria"/>
          <w:sz w:val="26"/>
          <w:szCs w:val="26"/>
        </w:rPr>
        <w:t xml:space="preserve"> recommendations to meet the individual needs of new members.</w:t>
      </w:r>
    </w:p>
    <w:sectPr w:rsidR="00A109FA" w:rsidRPr="000E42BA" w:rsidSect="00A109F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2C15"/>
    <w:rsid w:val="00072C15"/>
    <w:rsid w:val="000E42BA"/>
    <w:rsid w:val="001756DE"/>
    <w:rsid w:val="00187C23"/>
    <w:rsid w:val="002F1802"/>
    <w:rsid w:val="004626BC"/>
    <w:rsid w:val="005F73DA"/>
    <w:rsid w:val="008152CD"/>
    <w:rsid w:val="00AD16E5"/>
    <w:rsid w:val="00EF6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653A411"/>
  <w15:docId w15:val="{DD099F19-5008-4C13-9074-8C42ACE19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962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8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145 Park Street, SE</vt:lpstr>
    </vt:vector>
  </TitlesOfParts>
  <Company>Microsoft</Company>
  <LinksUpToDate>false</LinksUpToDate>
  <CharactersWithSpaces>1772</CharactersWithSpaces>
  <SharedDoc>false</SharedDoc>
  <HLinks>
    <vt:vector size="6" baseType="variant">
      <vt:variant>
        <vt:i4>2228226</vt:i4>
      </vt:variant>
      <vt:variant>
        <vt:i4>-1</vt:i4>
      </vt:variant>
      <vt:variant>
        <vt:i4>1032</vt:i4>
      </vt:variant>
      <vt:variant>
        <vt:i4>1</vt:i4>
      </vt:variant>
      <vt:variant>
        <vt:lpwstr>StrokeComebackLogo-Medium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145 Park Street, SE</dc:title>
  <dc:creator>Michael Redmomnd</dc:creator>
  <cp:lastModifiedBy>Amy Georgeadis</cp:lastModifiedBy>
  <cp:revision>4</cp:revision>
  <cp:lastPrinted>2018-01-18T21:10:00Z</cp:lastPrinted>
  <dcterms:created xsi:type="dcterms:W3CDTF">2019-10-03T16:53:00Z</dcterms:created>
  <dcterms:modified xsi:type="dcterms:W3CDTF">2019-10-11T19:40:00Z</dcterms:modified>
</cp:coreProperties>
</file>